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ED25" w14:textId="77777777" w:rsidR="009802A6" w:rsidRPr="00200E83" w:rsidRDefault="009802A6" w:rsidP="009802A6">
      <w:pPr>
        <w:rPr>
          <w:rFonts w:asciiTheme="minorHAnsi" w:hAnsiTheme="minorHAnsi" w:cstheme="minorHAnsi"/>
          <w:b/>
          <w:bCs/>
          <w:sz w:val="28"/>
          <w:szCs w:val="28"/>
        </w:rPr>
      </w:pPr>
      <w:r w:rsidRPr="00200E83">
        <w:rPr>
          <w:rFonts w:asciiTheme="minorHAnsi" w:hAnsiTheme="minorHAnsi" w:cstheme="minorHAnsi"/>
          <w:b/>
          <w:bCs/>
          <w:sz w:val="28"/>
          <w:szCs w:val="28"/>
        </w:rPr>
        <w:t xml:space="preserve">De initiatieven die financiële ondersteuning </w:t>
      </w:r>
      <w:r w:rsidR="00832AB8" w:rsidRPr="00200E83">
        <w:rPr>
          <w:rFonts w:asciiTheme="minorHAnsi" w:hAnsiTheme="minorHAnsi" w:cstheme="minorHAnsi"/>
          <w:b/>
          <w:bCs/>
          <w:sz w:val="28"/>
          <w:szCs w:val="28"/>
        </w:rPr>
        <w:t xml:space="preserve">ontvangen vanuit het Windfonds: </w:t>
      </w:r>
    </w:p>
    <w:tbl>
      <w:tblPr>
        <w:tblW w:w="9067" w:type="dxa"/>
        <w:tblCellMar>
          <w:left w:w="70" w:type="dxa"/>
          <w:right w:w="70" w:type="dxa"/>
        </w:tblCellMar>
        <w:tblLook w:val="04A0" w:firstRow="1" w:lastRow="0" w:firstColumn="1" w:lastColumn="0" w:noHBand="0" w:noVBand="1"/>
      </w:tblPr>
      <w:tblGrid>
        <w:gridCol w:w="9067"/>
      </w:tblGrid>
      <w:tr w:rsidR="009802A6" w:rsidRPr="00200E83" w14:paraId="1943ABBB"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997478" w14:textId="77777777" w:rsidR="00373885" w:rsidRPr="00200E83" w:rsidRDefault="009802A6" w:rsidP="00EC5E08">
            <w:pPr>
              <w:rPr>
                <w:rFonts w:eastAsia="Times New Roman"/>
                <w:b/>
                <w:bCs/>
                <w:color w:val="000000"/>
                <w:sz w:val="20"/>
                <w:szCs w:val="20"/>
              </w:rPr>
            </w:pPr>
            <w:r w:rsidRPr="00200E83">
              <w:rPr>
                <w:rFonts w:eastAsia="Times New Roman"/>
                <w:b/>
                <w:bCs/>
                <w:color w:val="000000"/>
                <w:sz w:val="20"/>
                <w:szCs w:val="20"/>
              </w:rPr>
              <w:t>Stichting Herdenkingspalen Hollands Kroo</w:t>
            </w:r>
            <w:r w:rsidR="00373885" w:rsidRPr="00200E83">
              <w:rPr>
                <w:rFonts w:eastAsia="Times New Roman"/>
                <w:b/>
                <w:bCs/>
                <w:color w:val="000000"/>
                <w:sz w:val="20"/>
                <w:szCs w:val="20"/>
              </w:rPr>
              <w:t>n</w:t>
            </w:r>
          </w:p>
          <w:p w14:paraId="0D15D2C6" w14:textId="0E9DEC94" w:rsidR="009802A6" w:rsidRPr="00200E83" w:rsidRDefault="00200E83" w:rsidP="00EC5E08">
            <w:pPr>
              <w:rPr>
                <w:rFonts w:eastAsia="Times New Roman"/>
                <w:i/>
                <w:iCs/>
                <w:color w:val="000000"/>
                <w:sz w:val="20"/>
                <w:szCs w:val="20"/>
              </w:rPr>
            </w:pPr>
            <w:r w:rsidRPr="00200E83">
              <w:rPr>
                <w:rFonts w:eastAsia="Times New Roman"/>
                <w:i/>
                <w:iCs/>
                <w:color w:val="000000"/>
                <w:sz w:val="20"/>
                <w:szCs w:val="20"/>
              </w:rPr>
              <w:t>De bouw van</w:t>
            </w:r>
            <w:r w:rsidR="00E60E79" w:rsidRPr="00200E83">
              <w:rPr>
                <w:rFonts w:eastAsia="Times New Roman"/>
                <w:i/>
                <w:iCs/>
                <w:color w:val="000000"/>
                <w:sz w:val="20"/>
                <w:szCs w:val="20"/>
              </w:rPr>
              <w:t xml:space="preserve"> </w:t>
            </w:r>
            <w:r w:rsidRPr="00200E83">
              <w:rPr>
                <w:rFonts w:eastAsia="Times New Roman"/>
                <w:i/>
                <w:iCs/>
                <w:color w:val="000000"/>
                <w:sz w:val="20"/>
                <w:szCs w:val="20"/>
              </w:rPr>
              <w:t>h</w:t>
            </w:r>
            <w:r w:rsidR="009802A6" w:rsidRPr="00200E83">
              <w:rPr>
                <w:rFonts w:eastAsia="Times New Roman"/>
                <w:i/>
                <w:iCs/>
                <w:color w:val="000000"/>
                <w:sz w:val="20"/>
                <w:szCs w:val="20"/>
              </w:rPr>
              <w:t xml:space="preserve">erdenkingspalen </w:t>
            </w:r>
            <w:r w:rsidR="00373885" w:rsidRPr="00200E83">
              <w:rPr>
                <w:rFonts w:eastAsia="Times New Roman"/>
                <w:i/>
                <w:iCs/>
                <w:color w:val="000000"/>
                <w:sz w:val="20"/>
                <w:szCs w:val="20"/>
              </w:rPr>
              <w:t>ter herinnering aan de meer dan veertig vliegtuigen die in de Tweede Wereldoorlog zijn neergestort in de gemeente Hollands Kroon.</w:t>
            </w:r>
          </w:p>
        </w:tc>
      </w:tr>
      <w:tr w:rsidR="009802A6" w:rsidRPr="00200E83" w14:paraId="6834890A"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FE871" w14:textId="77777777" w:rsidR="009802A6" w:rsidRPr="00200E83" w:rsidRDefault="009802A6" w:rsidP="00EC5E08">
            <w:pPr>
              <w:rPr>
                <w:rFonts w:eastAsia="Times New Roman"/>
                <w:b/>
                <w:bCs/>
                <w:color w:val="000000"/>
                <w:sz w:val="20"/>
                <w:szCs w:val="20"/>
              </w:rPr>
            </w:pPr>
            <w:r w:rsidRPr="00200E83">
              <w:rPr>
                <w:rFonts w:eastAsia="Times New Roman"/>
                <w:b/>
                <w:bCs/>
                <w:color w:val="000000"/>
                <w:sz w:val="20"/>
                <w:szCs w:val="20"/>
              </w:rPr>
              <w:t>Stichting Twisca</w:t>
            </w:r>
          </w:p>
          <w:p w14:paraId="67252A23" w14:textId="1D979895" w:rsidR="00373885" w:rsidRPr="00200E83" w:rsidRDefault="00373885" w:rsidP="00EC5E08">
            <w:pPr>
              <w:rPr>
                <w:rFonts w:eastAsia="Times New Roman"/>
                <w:color w:val="000000"/>
                <w:sz w:val="20"/>
                <w:szCs w:val="20"/>
              </w:rPr>
            </w:pPr>
            <w:r w:rsidRPr="00200E83">
              <w:rPr>
                <w:rFonts w:cstheme="minorHAnsi"/>
                <w:i/>
                <w:iCs/>
                <w:color w:val="000000"/>
                <w:sz w:val="20"/>
                <w:szCs w:val="20"/>
              </w:rPr>
              <w:t xml:space="preserve">Inrichting </w:t>
            </w:r>
            <w:r w:rsidR="00200E83" w:rsidRPr="00200E83">
              <w:rPr>
                <w:rFonts w:cstheme="minorHAnsi"/>
                <w:i/>
                <w:iCs/>
                <w:color w:val="000000"/>
                <w:sz w:val="20"/>
                <w:szCs w:val="20"/>
              </w:rPr>
              <w:t>‘</w:t>
            </w:r>
            <w:r w:rsidR="00E60E79" w:rsidRPr="00200E83">
              <w:rPr>
                <w:rFonts w:cstheme="minorHAnsi"/>
                <w:i/>
                <w:iCs/>
                <w:color w:val="000000"/>
                <w:sz w:val="20"/>
                <w:szCs w:val="20"/>
              </w:rPr>
              <w:t>tentoonstelling 75 jaar vrijheid</w:t>
            </w:r>
            <w:r w:rsidR="00200E83" w:rsidRPr="00200E83">
              <w:rPr>
                <w:rFonts w:cstheme="minorHAnsi"/>
                <w:i/>
                <w:iCs/>
                <w:color w:val="000000"/>
                <w:sz w:val="20"/>
                <w:szCs w:val="20"/>
              </w:rPr>
              <w:t>’</w:t>
            </w:r>
            <w:r w:rsidR="00E60E79" w:rsidRPr="00200E83">
              <w:rPr>
                <w:rFonts w:cstheme="minorHAnsi"/>
                <w:i/>
                <w:iCs/>
                <w:color w:val="000000"/>
                <w:sz w:val="20"/>
                <w:szCs w:val="20"/>
              </w:rPr>
              <w:t xml:space="preserve"> in  </w:t>
            </w:r>
            <w:r w:rsidRPr="00200E83">
              <w:rPr>
                <w:rFonts w:cstheme="minorHAnsi"/>
                <w:i/>
                <w:iCs/>
                <w:color w:val="000000"/>
                <w:sz w:val="20"/>
                <w:szCs w:val="20"/>
              </w:rPr>
              <w:t>museum ter versterking van de cultuurhistorische structuur en ontwikkeling van de gemeenschap Twisk en de regio, voor kinderen en volwassenen</w:t>
            </w:r>
            <w:r w:rsidRPr="00200E83">
              <w:rPr>
                <w:rFonts w:cstheme="minorHAnsi"/>
                <w:color w:val="000000"/>
                <w:sz w:val="20"/>
                <w:szCs w:val="20"/>
              </w:rPr>
              <w:t>.</w:t>
            </w:r>
          </w:p>
          <w:p w14:paraId="17CE80EC" w14:textId="77777777" w:rsidR="00373885" w:rsidRPr="00200E83" w:rsidRDefault="00373885" w:rsidP="00EC5E08">
            <w:pPr>
              <w:rPr>
                <w:rFonts w:eastAsia="Times New Roman"/>
                <w:color w:val="000000"/>
                <w:sz w:val="20"/>
                <w:szCs w:val="20"/>
              </w:rPr>
            </w:pPr>
          </w:p>
        </w:tc>
      </w:tr>
      <w:tr w:rsidR="009802A6" w:rsidRPr="00200E83" w14:paraId="40AA1B8E"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7A4463" w14:textId="77777777" w:rsidR="00373885" w:rsidRPr="00200E83" w:rsidRDefault="009802A6" w:rsidP="00EC5E08">
            <w:pPr>
              <w:rPr>
                <w:rFonts w:eastAsia="Times New Roman"/>
                <w:b/>
                <w:bCs/>
                <w:color w:val="000000"/>
                <w:sz w:val="20"/>
                <w:szCs w:val="20"/>
              </w:rPr>
            </w:pPr>
            <w:r w:rsidRPr="00200E83">
              <w:rPr>
                <w:rFonts w:eastAsia="Times New Roman"/>
                <w:b/>
                <w:bCs/>
                <w:color w:val="000000"/>
                <w:sz w:val="20"/>
                <w:szCs w:val="20"/>
              </w:rPr>
              <w:t xml:space="preserve">De </w:t>
            </w:r>
            <w:proofErr w:type="spellStart"/>
            <w:r w:rsidRPr="00200E83">
              <w:rPr>
                <w:rFonts w:eastAsia="Times New Roman"/>
                <w:b/>
                <w:bCs/>
                <w:color w:val="000000"/>
                <w:sz w:val="20"/>
                <w:szCs w:val="20"/>
              </w:rPr>
              <w:t>BinnenRoute</w:t>
            </w:r>
            <w:proofErr w:type="spellEnd"/>
            <w:r w:rsidRPr="00200E83">
              <w:rPr>
                <w:rFonts w:eastAsia="Times New Roman"/>
                <w:b/>
                <w:bCs/>
                <w:color w:val="000000"/>
                <w:sz w:val="20"/>
                <w:szCs w:val="20"/>
              </w:rPr>
              <w:t xml:space="preserve"> 2020</w:t>
            </w:r>
          </w:p>
          <w:p w14:paraId="679E5830" w14:textId="77777777" w:rsidR="009802A6" w:rsidRPr="00200E83" w:rsidRDefault="00373885" w:rsidP="00373885">
            <w:pPr>
              <w:rPr>
                <w:rFonts w:eastAsia="Times New Roman"/>
                <w:i/>
                <w:iCs/>
                <w:color w:val="000000"/>
                <w:sz w:val="20"/>
                <w:szCs w:val="20"/>
              </w:rPr>
            </w:pPr>
            <w:r w:rsidRPr="00200E83">
              <w:rPr>
                <w:rFonts w:eastAsia="Times New Roman"/>
                <w:i/>
                <w:iCs/>
                <w:color w:val="000000"/>
                <w:sz w:val="20"/>
                <w:szCs w:val="20"/>
              </w:rPr>
              <w:t>Een tour (per fiets of per bus) langs zeventien bijzondere kunst- en cultuurlocaties</w:t>
            </w:r>
            <w:r w:rsidR="00E60E79" w:rsidRPr="00200E83">
              <w:rPr>
                <w:rFonts w:eastAsia="Times New Roman"/>
                <w:i/>
                <w:iCs/>
                <w:color w:val="000000"/>
                <w:sz w:val="20"/>
                <w:szCs w:val="20"/>
              </w:rPr>
              <w:t xml:space="preserve"> op Wieringen en</w:t>
            </w:r>
            <w:r w:rsidRPr="00200E83">
              <w:rPr>
                <w:rFonts w:eastAsia="Times New Roman"/>
                <w:i/>
                <w:iCs/>
                <w:color w:val="000000"/>
                <w:sz w:val="20"/>
                <w:szCs w:val="20"/>
              </w:rPr>
              <w:t xml:space="preserve"> in de Wieringermeer waarbij lokaal talent doorlopend voorstellingen geeft, met 75 jaar vrijheid als rode draad.</w:t>
            </w:r>
          </w:p>
        </w:tc>
      </w:tr>
      <w:tr w:rsidR="009802A6" w:rsidRPr="00200E83" w14:paraId="6A632037"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EFE290" w14:textId="77777777" w:rsidR="009802A6" w:rsidRPr="00200E83" w:rsidRDefault="00373885" w:rsidP="00EC5E08">
            <w:pPr>
              <w:rPr>
                <w:rFonts w:eastAsia="Times New Roman"/>
                <w:b/>
                <w:bCs/>
                <w:color w:val="000000"/>
                <w:sz w:val="20"/>
                <w:szCs w:val="20"/>
              </w:rPr>
            </w:pPr>
            <w:r w:rsidRPr="00200E83">
              <w:rPr>
                <w:rFonts w:eastAsia="Times New Roman"/>
                <w:b/>
                <w:bCs/>
                <w:color w:val="000000"/>
                <w:sz w:val="20"/>
                <w:szCs w:val="20"/>
              </w:rPr>
              <w:t xml:space="preserve">Stichting Cultuur binnen de Dijken, </w:t>
            </w:r>
            <w:r w:rsidR="009802A6" w:rsidRPr="00200E83">
              <w:rPr>
                <w:rFonts w:eastAsia="Times New Roman"/>
                <w:b/>
                <w:bCs/>
                <w:color w:val="000000"/>
                <w:sz w:val="20"/>
                <w:szCs w:val="20"/>
              </w:rPr>
              <w:t>Project ONDER WATER</w:t>
            </w:r>
          </w:p>
          <w:p w14:paraId="05D38F33" w14:textId="77777777" w:rsidR="00373885" w:rsidRPr="00200E83" w:rsidRDefault="00373885" w:rsidP="00EC5E08">
            <w:pPr>
              <w:rPr>
                <w:rFonts w:eastAsia="Times New Roman"/>
                <w:color w:val="000000"/>
                <w:sz w:val="20"/>
                <w:szCs w:val="20"/>
              </w:rPr>
            </w:pPr>
            <w:r w:rsidRPr="00200E83">
              <w:rPr>
                <w:rFonts w:eastAsia="Times New Roman"/>
                <w:i/>
                <w:iCs/>
                <w:color w:val="000000"/>
                <w:sz w:val="20"/>
                <w:szCs w:val="20"/>
              </w:rPr>
              <w:t>Drie theaterprojecten voor en door de inwoners van de Wieringermeer met als centraal thema de onderwaterzetting van de Wieringermeer door de Duitse bezetter, 75 jaar geleden.</w:t>
            </w:r>
            <w:bookmarkStart w:id="0" w:name="_Hlk7381525"/>
            <w:r w:rsidRPr="00200E83">
              <w:rPr>
                <w:rFonts w:eastAsia="Calibri"/>
                <w:sz w:val="20"/>
                <w:szCs w:val="20"/>
              </w:rPr>
              <w:t xml:space="preserve"> </w:t>
            </w:r>
            <w:bookmarkEnd w:id="0"/>
            <w:r w:rsidRPr="00200E83">
              <w:rPr>
                <w:rFonts w:eastAsia="Calibri"/>
                <w:i/>
                <w:iCs/>
                <w:sz w:val="20"/>
                <w:szCs w:val="20"/>
              </w:rPr>
              <w:t>Bewoners van alle leeftijden worden uitgenodigd om mee te doen. Een en ander mondt uit in een totaaltheatervoorstelling in</w:t>
            </w:r>
            <w:r w:rsidR="00832AB8" w:rsidRPr="00200E83">
              <w:rPr>
                <w:rFonts w:eastAsia="Calibri"/>
                <w:i/>
                <w:iCs/>
                <w:sz w:val="20"/>
                <w:szCs w:val="20"/>
              </w:rPr>
              <w:t xml:space="preserve"> de buitenlucht</w:t>
            </w:r>
            <w:r w:rsidRPr="00200E83">
              <w:rPr>
                <w:rFonts w:eastAsia="Calibri"/>
                <w:i/>
                <w:iCs/>
                <w:sz w:val="20"/>
                <w:szCs w:val="20"/>
              </w:rPr>
              <w:t xml:space="preserve">. </w:t>
            </w:r>
          </w:p>
          <w:p w14:paraId="202945AF" w14:textId="77777777" w:rsidR="00373885" w:rsidRPr="00200E83" w:rsidRDefault="00373885" w:rsidP="00EC5E08">
            <w:pPr>
              <w:rPr>
                <w:rFonts w:eastAsia="Times New Roman"/>
                <w:color w:val="000000"/>
                <w:sz w:val="20"/>
                <w:szCs w:val="20"/>
              </w:rPr>
            </w:pPr>
          </w:p>
        </w:tc>
      </w:tr>
      <w:tr w:rsidR="009802A6" w:rsidRPr="00200E83" w14:paraId="1DFF7272"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D7CF6B" w14:textId="77777777" w:rsidR="009802A6" w:rsidRPr="00200E83" w:rsidRDefault="009802A6" w:rsidP="00EC5E08">
            <w:pPr>
              <w:rPr>
                <w:rFonts w:eastAsia="Times New Roman"/>
                <w:b/>
                <w:bCs/>
                <w:color w:val="000000"/>
                <w:sz w:val="20"/>
                <w:szCs w:val="20"/>
              </w:rPr>
            </w:pPr>
            <w:r w:rsidRPr="00200E83">
              <w:rPr>
                <w:rFonts w:eastAsia="Times New Roman"/>
                <w:b/>
                <w:bCs/>
                <w:color w:val="000000"/>
                <w:sz w:val="20"/>
                <w:szCs w:val="20"/>
              </w:rPr>
              <w:t>Historisch Genootschap</w:t>
            </w:r>
            <w:r w:rsidR="00373885" w:rsidRPr="00200E83">
              <w:rPr>
                <w:rFonts w:eastAsia="Times New Roman"/>
                <w:b/>
                <w:bCs/>
                <w:color w:val="000000"/>
                <w:sz w:val="20"/>
                <w:szCs w:val="20"/>
              </w:rPr>
              <w:t xml:space="preserve"> Wieringermeer</w:t>
            </w:r>
          </w:p>
          <w:p w14:paraId="2D3D3C3A" w14:textId="77777777" w:rsidR="00373885" w:rsidRPr="00200E83" w:rsidRDefault="00373885" w:rsidP="00373885">
            <w:pPr>
              <w:rPr>
                <w:rFonts w:eastAsia="Times New Roman"/>
                <w:i/>
                <w:iCs/>
                <w:color w:val="000000"/>
                <w:sz w:val="20"/>
                <w:szCs w:val="20"/>
              </w:rPr>
            </w:pPr>
            <w:r w:rsidRPr="00200E83">
              <w:rPr>
                <w:rFonts w:eastAsia="Times New Roman"/>
                <w:i/>
                <w:iCs/>
                <w:color w:val="000000"/>
                <w:sz w:val="20"/>
                <w:szCs w:val="20"/>
              </w:rPr>
              <w:t xml:space="preserve">Film over het arbeidersdorp in Slootdorp die </w:t>
            </w:r>
            <w:r w:rsidRPr="00200E83">
              <w:rPr>
                <w:i/>
                <w:iCs/>
                <w:sz w:val="20"/>
                <w:szCs w:val="20"/>
              </w:rPr>
              <w:t xml:space="preserve">aan de hand van verhalen van polderpioniers de start van de samenleving </w:t>
            </w:r>
            <w:r w:rsidR="00F45621" w:rsidRPr="00200E83">
              <w:rPr>
                <w:i/>
                <w:iCs/>
                <w:sz w:val="20"/>
                <w:szCs w:val="20"/>
              </w:rPr>
              <w:t xml:space="preserve">in het dorp </w:t>
            </w:r>
            <w:r w:rsidRPr="00200E83">
              <w:rPr>
                <w:i/>
                <w:iCs/>
                <w:sz w:val="20"/>
                <w:szCs w:val="20"/>
              </w:rPr>
              <w:t xml:space="preserve">laat zien en een chronologisch beeld geeft van hoe dit kamp vanaf de oorlog tot en met vandaag gebruik werd en wordt. </w:t>
            </w:r>
          </w:p>
          <w:p w14:paraId="213C3665" w14:textId="77777777" w:rsidR="00373885" w:rsidRPr="00200E83" w:rsidRDefault="00373885" w:rsidP="00EC5E08">
            <w:pPr>
              <w:rPr>
                <w:rFonts w:eastAsia="Times New Roman"/>
                <w:color w:val="000000"/>
                <w:sz w:val="20"/>
                <w:szCs w:val="20"/>
              </w:rPr>
            </w:pPr>
          </w:p>
        </w:tc>
      </w:tr>
      <w:tr w:rsidR="009802A6" w:rsidRPr="00200E83" w14:paraId="7681E3EC"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D64A44" w14:textId="77777777" w:rsidR="00373885" w:rsidRPr="00200E83" w:rsidRDefault="00373885" w:rsidP="00EC5E08">
            <w:pPr>
              <w:rPr>
                <w:rFonts w:eastAsia="Times New Roman"/>
                <w:b/>
                <w:bCs/>
                <w:color w:val="000000"/>
                <w:sz w:val="20"/>
                <w:szCs w:val="20"/>
              </w:rPr>
            </w:pPr>
            <w:r w:rsidRPr="00200E83">
              <w:rPr>
                <w:rFonts w:eastAsia="Times New Roman"/>
                <w:b/>
                <w:bCs/>
                <w:color w:val="000000"/>
                <w:sz w:val="20"/>
                <w:szCs w:val="20"/>
              </w:rPr>
              <w:t xml:space="preserve">Vereniging De </w:t>
            </w:r>
            <w:r w:rsidR="009802A6" w:rsidRPr="00200E83">
              <w:rPr>
                <w:rFonts w:eastAsia="Times New Roman"/>
                <w:b/>
                <w:bCs/>
                <w:color w:val="000000"/>
                <w:sz w:val="20"/>
                <w:szCs w:val="20"/>
              </w:rPr>
              <w:t xml:space="preserve">Wieringer Molens </w:t>
            </w:r>
          </w:p>
          <w:p w14:paraId="16EBFE27" w14:textId="77777777" w:rsidR="009802A6" w:rsidRPr="00200E83" w:rsidRDefault="00373885" w:rsidP="00EC5E08">
            <w:pPr>
              <w:rPr>
                <w:i/>
                <w:iCs/>
                <w:sz w:val="20"/>
                <w:szCs w:val="20"/>
              </w:rPr>
            </w:pPr>
            <w:r w:rsidRPr="00200E83">
              <w:rPr>
                <w:i/>
                <w:iCs/>
                <w:sz w:val="20"/>
                <w:szCs w:val="20"/>
              </w:rPr>
              <w:t>De realisatie van een educatieve ontvangst- en bezoekersruimte (</w:t>
            </w:r>
            <w:proofErr w:type="spellStart"/>
            <w:r w:rsidRPr="00200E83">
              <w:rPr>
                <w:i/>
                <w:iCs/>
                <w:sz w:val="20"/>
                <w:szCs w:val="20"/>
              </w:rPr>
              <w:t>molenboet</w:t>
            </w:r>
            <w:proofErr w:type="spellEnd"/>
            <w:r w:rsidRPr="00200E83">
              <w:rPr>
                <w:i/>
                <w:iCs/>
                <w:sz w:val="20"/>
                <w:szCs w:val="20"/>
              </w:rPr>
              <w:t xml:space="preserve">) bij molen ‘De Onderneming’ in Hippolytushoef met inrichting en terras om meer mogelijkheden te creëren voor het organiseren van activiteiten, presentaties en exposities. </w:t>
            </w:r>
          </w:p>
        </w:tc>
      </w:tr>
      <w:tr w:rsidR="009802A6" w:rsidRPr="00200E83" w14:paraId="48A6D32B"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11D90E" w14:textId="77777777" w:rsidR="00373885" w:rsidRPr="00200E83" w:rsidRDefault="009802A6" w:rsidP="00EC5E08">
            <w:pPr>
              <w:rPr>
                <w:rFonts w:eastAsia="Times New Roman"/>
                <w:b/>
                <w:bCs/>
                <w:color w:val="000000"/>
                <w:sz w:val="20"/>
                <w:szCs w:val="20"/>
              </w:rPr>
            </w:pPr>
            <w:r w:rsidRPr="00200E83">
              <w:rPr>
                <w:rFonts w:eastAsia="Times New Roman"/>
                <w:b/>
                <w:bCs/>
                <w:color w:val="000000"/>
                <w:sz w:val="20"/>
                <w:szCs w:val="20"/>
              </w:rPr>
              <w:t xml:space="preserve">Eenakteravonden </w:t>
            </w:r>
            <w:r w:rsidR="00C1501F" w:rsidRPr="00200E83">
              <w:rPr>
                <w:rFonts w:eastAsia="Times New Roman"/>
                <w:b/>
                <w:bCs/>
                <w:color w:val="000000"/>
                <w:sz w:val="20"/>
                <w:szCs w:val="20"/>
              </w:rPr>
              <w:t xml:space="preserve">gemeente </w:t>
            </w:r>
            <w:r w:rsidRPr="00200E83">
              <w:rPr>
                <w:rFonts w:eastAsia="Times New Roman"/>
                <w:b/>
                <w:bCs/>
                <w:color w:val="000000"/>
                <w:sz w:val="20"/>
                <w:szCs w:val="20"/>
              </w:rPr>
              <w:t>Medemblik</w:t>
            </w:r>
          </w:p>
          <w:p w14:paraId="77C0E5E5" w14:textId="77777777" w:rsidR="00373885" w:rsidRPr="00200E83" w:rsidRDefault="00373885" w:rsidP="00373885">
            <w:pPr>
              <w:rPr>
                <w:rFonts w:eastAsia="Times New Roman"/>
                <w:color w:val="000000"/>
                <w:sz w:val="20"/>
                <w:szCs w:val="20"/>
              </w:rPr>
            </w:pPr>
            <w:r w:rsidRPr="00200E83">
              <w:rPr>
                <w:rFonts w:eastAsia="Times New Roman"/>
                <w:i/>
                <w:iCs/>
                <w:color w:val="000000"/>
                <w:sz w:val="20"/>
                <w:szCs w:val="20"/>
              </w:rPr>
              <w:t>Vier theatervoorstellingen over de oorlogsverhalen van inwoners van Medemblik, op vier binnen- en buitenlocaties gemaakt en gespeeld, door spelers uit de gemeente Medemblik</w:t>
            </w:r>
            <w:r w:rsidR="00F45621" w:rsidRPr="00200E83">
              <w:rPr>
                <w:rFonts w:eastAsia="Times New Roman"/>
                <w:i/>
                <w:iCs/>
                <w:color w:val="000000"/>
                <w:sz w:val="20"/>
                <w:szCs w:val="20"/>
              </w:rPr>
              <w:t>,</w:t>
            </w:r>
            <w:r w:rsidRPr="00200E83">
              <w:rPr>
                <w:rFonts w:eastAsia="Times New Roman"/>
                <w:i/>
                <w:iCs/>
                <w:color w:val="000000"/>
                <w:sz w:val="20"/>
                <w:szCs w:val="20"/>
              </w:rPr>
              <w:t xml:space="preserve"> op basis van de verhalen van inwoners en historische verenigingen. </w:t>
            </w:r>
          </w:p>
          <w:p w14:paraId="3E406D1D" w14:textId="77777777" w:rsidR="00373885" w:rsidRPr="00200E83" w:rsidRDefault="00373885" w:rsidP="00EC5E08">
            <w:pPr>
              <w:rPr>
                <w:rFonts w:eastAsia="Times New Roman"/>
                <w:color w:val="000000"/>
                <w:sz w:val="20"/>
                <w:szCs w:val="20"/>
              </w:rPr>
            </w:pPr>
          </w:p>
        </w:tc>
      </w:tr>
      <w:tr w:rsidR="009802A6" w:rsidRPr="00200E83" w14:paraId="0772C991"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FFE619" w14:textId="77777777" w:rsidR="00373885" w:rsidRPr="00200E83" w:rsidRDefault="009802A6" w:rsidP="00EC5E08">
            <w:pPr>
              <w:rPr>
                <w:rFonts w:eastAsia="Times New Roman"/>
                <w:b/>
                <w:bCs/>
                <w:color w:val="000000"/>
                <w:sz w:val="20"/>
                <w:szCs w:val="20"/>
              </w:rPr>
            </w:pPr>
            <w:r w:rsidRPr="00200E83">
              <w:rPr>
                <w:rFonts w:eastAsia="Times New Roman"/>
                <w:b/>
                <w:bCs/>
                <w:color w:val="000000"/>
                <w:sz w:val="20"/>
                <w:szCs w:val="20"/>
              </w:rPr>
              <w:t>Toneelvereniging Succes</w:t>
            </w:r>
            <w:r w:rsidR="00D0186D" w:rsidRPr="00200E83">
              <w:rPr>
                <w:rFonts w:eastAsia="Times New Roman"/>
                <w:b/>
                <w:bCs/>
                <w:color w:val="000000"/>
                <w:sz w:val="20"/>
                <w:szCs w:val="20"/>
              </w:rPr>
              <w:t xml:space="preserve"> Hippolytushoef</w:t>
            </w:r>
          </w:p>
          <w:p w14:paraId="6E2B1FE0" w14:textId="77777777" w:rsidR="009802A6" w:rsidRPr="00200E83" w:rsidRDefault="00D0186D" w:rsidP="00D0186D">
            <w:pPr>
              <w:rPr>
                <w:rFonts w:eastAsia="Times New Roman"/>
                <w:color w:val="000000"/>
                <w:sz w:val="20"/>
                <w:szCs w:val="20"/>
              </w:rPr>
            </w:pPr>
            <w:r w:rsidRPr="00200E83">
              <w:rPr>
                <w:rFonts w:eastAsia="Times New Roman"/>
                <w:i/>
                <w:iCs/>
                <w:color w:val="000000"/>
                <w:sz w:val="20"/>
                <w:szCs w:val="20"/>
              </w:rPr>
              <w:t>Toneelvoorstelling over Anne Frank om</w:t>
            </w:r>
            <w:r w:rsidRPr="00200E83">
              <w:rPr>
                <w:i/>
                <w:iCs/>
                <w:sz w:val="20"/>
                <w:szCs w:val="20"/>
              </w:rPr>
              <w:t xml:space="preserve"> de herinnering en ontberingen van de Tweede Wereldoorlog levend te houden.</w:t>
            </w:r>
            <w:r w:rsidR="009802A6" w:rsidRPr="00200E83">
              <w:rPr>
                <w:rFonts w:eastAsia="Times New Roman"/>
                <w:color w:val="000000"/>
                <w:sz w:val="20"/>
                <w:szCs w:val="20"/>
              </w:rPr>
              <w:t xml:space="preserve"> </w:t>
            </w:r>
          </w:p>
        </w:tc>
      </w:tr>
      <w:tr w:rsidR="009802A6" w:rsidRPr="00200E83" w14:paraId="72A8F4AE"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AB7672" w14:textId="77777777" w:rsidR="00D0186D" w:rsidRPr="00200E83" w:rsidRDefault="009802A6" w:rsidP="00EC5E08">
            <w:pPr>
              <w:rPr>
                <w:rFonts w:eastAsia="Times New Roman"/>
                <w:b/>
                <w:bCs/>
                <w:color w:val="000000"/>
                <w:sz w:val="20"/>
                <w:szCs w:val="20"/>
              </w:rPr>
            </w:pPr>
            <w:r w:rsidRPr="00200E83">
              <w:rPr>
                <w:rFonts w:eastAsia="Times New Roman"/>
                <w:b/>
                <w:bCs/>
                <w:color w:val="000000"/>
                <w:sz w:val="20"/>
                <w:szCs w:val="20"/>
              </w:rPr>
              <w:t>Oranjevereniging Slootdorp</w:t>
            </w:r>
          </w:p>
          <w:p w14:paraId="21EBEB27" w14:textId="77777777" w:rsidR="009802A6" w:rsidRPr="00200E83" w:rsidRDefault="00D0186D" w:rsidP="00EC5E08">
            <w:pPr>
              <w:rPr>
                <w:rFonts w:eastAsia="Times New Roman"/>
                <w:i/>
                <w:iCs/>
                <w:color w:val="000000"/>
                <w:sz w:val="20"/>
                <w:szCs w:val="20"/>
              </w:rPr>
            </w:pPr>
            <w:r w:rsidRPr="00200E83">
              <w:rPr>
                <w:rFonts w:eastAsia="Times New Roman"/>
                <w:i/>
                <w:iCs/>
                <w:color w:val="000000"/>
                <w:sz w:val="20"/>
                <w:szCs w:val="20"/>
              </w:rPr>
              <w:t xml:space="preserve">Een evenement rondom 75 jaar vrijheid, gericht op alle leeftijdsgroepen en specifiek op de jeugd, om zo bij te dragen aan bewustwording rondom het thema vrijheid, de sociale cohesie te vergroten en herhaling van een gebeurtenis als de Tweede Wereldoorlog te voorkomen. </w:t>
            </w:r>
          </w:p>
        </w:tc>
      </w:tr>
      <w:tr w:rsidR="009802A6" w:rsidRPr="00200E83" w14:paraId="49F4FDDA"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BFBC48" w14:textId="77777777" w:rsidR="00D0186D" w:rsidRPr="00200E83" w:rsidRDefault="009802A6" w:rsidP="00EC5E08">
            <w:pPr>
              <w:rPr>
                <w:rFonts w:eastAsia="Times New Roman"/>
                <w:b/>
                <w:bCs/>
                <w:color w:val="000000"/>
                <w:sz w:val="20"/>
                <w:szCs w:val="20"/>
              </w:rPr>
            </w:pPr>
            <w:r w:rsidRPr="00200E83">
              <w:rPr>
                <w:rFonts w:eastAsia="Times New Roman"/>
                <w:b/>
                <w:bCs/>
                <w:color w:val="000000"/>
                <w:sz w:val="20"/>
                <w:szCs w:val="20"/>
              </w:rPr>
              <w:t>Exposities in de Cultuurschuur</w:t>
            </w:r>
            <w:r w:rsidR="004D5920" w:rsidRPr="00200E83">
              <w:rPr>
                <w:rFonts w:eastAsia="Times New Roman"/>
                <w:b/>
                <w:bCs/>
                <w:color w:val="000000"/>
                <w:sz w:val="20"/>
                <w:szCs w:val="20"/>
              </w:rPr>
              <w:t>, Wieringermeer</w:t>
            </w:r>
          </w:p>
          <w:p w14:paraId="14A706C7" w14:textId="04E56A05" w:rsidR="00D0186D" w:rsidRPr="00200E83" w:rsidRDefault="00D0186D" w:rsidP="00EC5E08">
            <w:pPr>
              <w:rPr>
                <w:rFonts w:eastAsia="Times New Roman"/>
                <w:color w:val="000000"/>
                <w:sz w:val="20"/>
                <w:szCs w:val="20"/>
              </w:rPr>
            </w:pPr>
            <w:r w:rsidRPr="00200E83">
              <w:rPr>
                <w:rFonts w:eastAsia="Times New Roman"/>
                <w:i/>
                <w:iCs/>
                <w:color w:val="000000"/>
                <w:sz w:val="20"/>
                <w:szCs w:val="20"/>
              </w:rPr>
              <w:t>De aanschaf van dertien duurzame expositiepanelen met ingebouwde ledverlichting voor de organisatie van exposities in de Cultuurschuur.</w:t>
            </w:r>
            <w:r w:rsidR="00E60E79" w:rsidRPr="00200E83">
              <w:rPr>
                <w:rFonts w:eastAsia="Times New Roman"/>
                <w:i/>
                <w:iCs/>
                <w:color w:val="000000"/>
                <w:sz w:val="20"/>
                <w:szCs w:val="20"/>
              </w:rPr>
              <w:t xml:space="preserve"> </w:t>
            </w:r>
          </w:p>
          <w:p w14:paraId="66BBB3FE" w14:textId="77777777" w:rsidR="00D0186D" w:rsidRPr="00200E83" w:rsidRDefault="00D0186D" w:rsidP="00EC5E08">
            <w:pPr>
              <w:rPr>
                <w:rFonts w:eastAsia="Times New Roman"/>
                <w:color w:val="000000"/>
                <w:sz w:val="20"/>
                <w:szCs w:val="20"/>
              </w:rPr>
            </w:pPr>
          </w:p>
        </w:tc>
      </w:tr>
      <w:tr w:rsidR="00D0186D" w:rsidRPr="00200E83" w14:paraId="5F3ED740" w14:textId="77777777" w:rsidTr="00A70825">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6BB6138" w14:textId="77777777" w:rsidR="00D0186D" w:rsidRPr="00200E83" w:rsidRDefault="00D0186D" w:rsidP="00D0186D">
            <w:pPr>
              <w:rPr>
                <w:b/>
                <w:bCs/>
                <w:sz w:val="20"/>
                <w:szCs w:val="20"/>
              </w:rPr>
            </w:pPr>
            <w:r w:rsidRPr="00200E83">
              <w:rPr>
                <w:b/>
                <w:bCs/>
                <w:sz w:val="20"/>
                <w:szCs w:val="20"/>
              </w:rPr>
              <w:t>Stichting Onderdak Nautisch Erfgoed Wieringen</w:t>
            </w:r>
          </w:p>
          <w:p w14:paraId="6D8D970E" w14:textId="77777777" w:rsidR="00E526C0" w:rsidRPr="00200E83" w:rsidRDefault="00D0186D" w:rsidP="00E526C0">
            <w:pPr>
              <w:rPr>
                <w:rFonts w:eastAsia="Times New Roman"/>
                <w:i/>
                <w:iCs/>
                <w:color w:val="000000"/>
                <w:sz w:val="20"/>
                <w:szCs w:val="20"/>
              </w:rPr>
            </w:pPr>
            <w:r w:rsidRPr="00200E83">
              <w:rPr>
                <w:i/>
                <w:iCs/>
                <w:sz w:val="20"/>
                <w:szCs w:val="20"/>
              </w:rPr>
              <w:t>De inrichting van het nieuwe informatiegebouw/</w:t>
            </w:r>
            <w:r w:rsidR="00E526C0" w:rsidRPr="00200E83">
              <w:rPr>
                <w:i/>
                <w:iCs/>
                <w:sz w:val="20"/>
                <w:szCs w:val="20"/>
              </w:rPr>
              <w:t xml:space="preserve">de </w:t>
            </w:r>
            <w:r w:rsidRPr="00200E83">
              <w:rPr>
                <w:i/>
                <w:iCs/>
                <w:sz w:val="20"/>
                <w:szCs w:val="20"/>
              </w:rPr>
              <w:t>werkplaats voor de historische schepen</w:t>
            </w:r>
            <w:r w:rsidR="00E526C0" w:rsidRPr="00200E83">
              <w:rPr>
                <w:i/>
                <w:iCs/>
                <w:sz w:val="20"/>
                <w:szCs w:val="20"/>
              </w:rPr>
              <w:t xml:space="preserve"> van de stichting</w:t>
            </w:r>
            <w:r w:rsidRPr="00200E83">
              <w:rPr>
                <w:i/>
                <w:iCs/>
                <w:sz w:val="20"/>
                <w:szCs w:val="20"/>
              </w:rPr>
              <w:t xml:space="preserve">. </w:t>
            </w:r>
          </w:p>
          <w:p w14:paraId="6BE8DBA2" w14:textId="77777777" w:rsidR="00D0186D" w:rsidRPr="00200E83" w:rsidRDefault="00D0186D" w:rsidP="00D0186D">
            <w:pPr>
              <w:rPr>
                <w:rFonts w:eastAsia="Times New Roman"/>
                <w:color w:val="000000"/>
                <w:sz w:val="20"/>
                <w:szCs w:val="20"/>
              </w:rPr>
            </w:pPr>
          </w:p>
        </w:tc>
      </w:tr>
      <w:tr w:rsidR="00D0186D" w:rsidRPr="00200E83" w14:paraId="0237C703"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D4A6C4" w14:textId="77777777" w:rsidR="00E526C0" w:rsidRPr="00200E83" w:rsidRDefault="00D0186D" w:rsidP="00D0186D">
            <w:pPr>
              <w:rPr>
                <w:rFonts w:eastAsia="Times New Roman"/>
                <w:b/>
                <w:bCs/>
                <w:color w:val="000000"/>
                <w:sz w:val="20"/>
                <w:szCs w:val="20"/>
              </w:rPr>
            </w:pPr>
            <w:r w:rsidRPr="00200E83">
              <w:rPr>
                <w:rFonts w:eastAsia="Times New Roman"/>
                <w:b/>
                <w:bCs/>
                <w:color w:val="000000"/>
                <w:sz w:val="20"/>
                <w:szCs w:val="20"/>
              </w:rPr>
              <w:t>Wieringermeerruiters</w:t>
            </w:r>
          </w:p>
          <w:p w14:paraId="610E71FC" w14:textId="225AD1D2" w:rsidR="00D0186D" w:rsidRPr="00200E83" w:rsidRDefault="00E526C0" w:rsidP="00E526C0">
            <w:pPr>
              <w:rPr>
                <w:rFonts w:eastAsia="Times New Roman"/>
                <w:color w:val="000000"/>
                <w:sz w:val="20"/>
                <w:szCs w:val="20"/>
              </w:rPr>
            </w:pPr>
            <w:r w:rsidRPr="00200E83">
              <w:rPr>
                <w:i/>
                <w:iCs/>
                <w:sz w:val="20"/>
                <w:szCs w:val="20"/>
              </w:rPr>
              <w:t>Verdere renovatie van d</w:t>
            </w:r>
            <w:r w:rsidR="004D5920" w:rsidRPr="00200E83">
              <w:rPr>
                <w:i/>
                <w:iCs/>
                <w:sz w:val="20"/>
                <w:szCs w:val="20"/>
              </w:rPr>
              <w:t xml:space="preserve">e ruiterroute in het </w:t>
            </w:r>
            <w:proofErr w:type="spellStart"/>
            <w:r w:rsidR="004D5920" w:rsidRPr="00200E83">
              <w:rPr>
                <w:i/>
                <w:iCs/>
                <w:sz w:val="20"/>
                <w:szCs w:val="20"/>
              </w:rPr>
              <w:t>Dijkgatbos</w:t>
            </w:r>
            <w:proofErr w:type="spellEnd"/>
            <w:r w:rsidR="004D5920" w:rsidRPr="00200E83">
              <w:rPr>
                <w:i/>
                <w:iCs/>
                <w:sz w:val="20"/>
                <w:szCs w:val="20"/>
              </w:rPr>
              <w:t>, m</w:t>
            </w:r>
            <w:r w:rsidR="00200E83" w:rsidRPr="00200E83">
              <w:rPr>
                <w:i/>
                <w:iCs/>
                <w:sz w:val="20"/>
                <w:szCs w:val="20"/>
              </w:rPr>
              <w:t xml:space="preserve">et name de </w:t>
            </w:r>
            <w:r w:rsidR="004D5920" w:rsidRPr="00200E83">
              <w:rPr>
                <w:i/>
                <w:iCs/>
                <w:sz w:val="20"/>
                <w:szCs w:val="20"/>
              </w:rPr>
              <w:t xml:space="preserve">bouw </w:t>
            </w:r>
            <w:r w:rsidR="00200E83" w:rsidRPr="00200E83">
              <w:rPr>
                <w:i/>
                <w:iCs/>
                <w:sz w:val="20"/>
                <w:szCs w:val="20"/>
              </w:rPr>
              <w:t xml:space="preserve">van een </w:t>
            </w:r>
            <w:r w:rsidR="004D5920" w:rsidRPr="00200E83">
              <w:rPr>
                <w:i/>
                <w:iCs/>
                <w:sz w:val="20"/>
                <w:szCs w:val="20"/>
              </w:rPr>
              <w:t xml:space="preserve">doorgang van sluisdeuren, </w:t>
            </w:r>
            <w:r w:rsidRPr="00200E83">
              <w:rPr>
                <w:i/>
                <w:iCs/>
                <w:sz w:val="20"/>
                <w:szCs w:val="20"/>
              </w:rPr>
              <w:t xml:space="preserve">en optimalisatie van het parcours ten behoeve van het paardenevenement SGW </w:t>
            </w:r>
            <w:proofErr w:type="spellStart"/>
            <w:r w:rsidRPr="00200E83">
              <w:rPr>
                <w:i/>
                <w:iCs/>
                <w:sz w:val="20"/>
                <w:szCs w:val="20"/>
              </w:rPr>
              <w:t>Dijkgatbos</w:t>
            </w:r>
            <w:proofErr w:type="spellEnd"/>
            <w:r w:rsidRPr="00200E83">
              <w:rPr>
                <w:i/>
                <w:iCs/>
                <w:sz w:val="20"/>
                <w:szCs w:val="20"/>
              </w:rPr>
              <w:t xml:space="preserve">. </w:t>
            </w:r>
          </w:p>
        </w:tc>
      </w:tr>
      <w:tr w:rsidR="00D0186D" w:rsidRPr="00200E83" w14:paraId="5DD9ABFE"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DA783C" w14:textId="77777777" w:rsidR="00E526C0" w:rsidRPr="00200E83" w:rsidRDefault="00D0186D" w:rsidP="00D0186D">
            <w:pPr>
              <w:rPr>
                <w:rFonts w:eastAsia="Times New Roman"/>
                <w:b/>
                <w:bCs/>
                <w:color w:val="000000"/>
                <w:sz w:val="20"/>
                <w:szCs w:val="20"/>
              </w:rPr>
            </w:pPr>
            <w:r w:rsidRPr="00200E83">
              <w:rPr>
                <w:rFonts w:eastAsia="Times New Roman"/>
                <w:b/>
                <w:bCs/>
                <w:color w:val="000000"/>
                <w:sz w:val="20"/>
                <w:szCs w:val="20"/>
              </w:rPr>
              <w:t xml:space="preserve">TV de </w:t>
            </w:r>
            <w:proofErr w:type="spellStart"/>
            <w:r w:rsidRPr="00200E83">
              <w:rPr>
                <w:rFonts w:eastAsia="Times New Roman"/>
                <w:b/>
                <w:bCs/>
                <w:color w:val="000000"/>
                <w:sz w:val="20"/>
                <w:szCs w:val="20"/>
              </w:rPr>
              <w:t>Venne</w:t>
            </w:r>
            <w:proofErr w:type="spellEnd"/>
            <w:r w:rsidRPr="00200E83">
              <w:rPr>
                <w:rFonts w:eastAsia="Times New Roman"/>
                <w:b/>
                <w:bCs/>
                <w:color w:val="000000"/>
                <w:sz w:val="20"/>
                <w:szCs w:val="20"/>
              </w:rPr>
              <w:t xml:space="preserve"> </w:t>
            </w:r>
          </w:p>
          <w:p w14:paraId="48436DD7" w14:textId="77777777" w:rsidR="00D0186D" w:rsidRPr="00200E83" w:rsidRDefault="00E526C0" w:rsidP="00E526C0">
            <w:pPr>
              <w:rPr>
                <w:rFonts w:eastAsia="Times New Roman"/>
                <w:color w:val="000000"/>
                <w:sz w:val="20"/>
                <w:szCs w:val="20"/>
              </w:rPr>
            </w:pPr>
            <w:r w:rsidRPr="00200E83">
              <w:rPr>
                <w:rFonts w:eastAsia="Times New Roman"/>
                <w:i/>
                <w:iCs/>
                <w:color w:val="000000"/>
                <w:sz w:val="20"/>
                <w:szCs w:val="20"/>
              </w:rPr>
              <w:t xml:space="preserve">Uitbreiding van het mountainbikeparcours in het </w:t>
            </w:r>
            <w:proofErr w:type="spellStart"/>
            <w:r w:rsidRPr="00200E83">
              <w:rPr>
                <w:rFonts w:eastAsia="Times New Roman"/>
                <w:i/>
                <w:iCs/>
                <w:color w:val="000000"/>
                <w:sz w:val="20"/>
                <w:szCs w:val="20"/>
              </w:rPr>
              <w:t>Dijkgatbos</w:t>
            </w:r>
            <w:proofErr w:type="spellEnd"/>
            <w:r w:rsidRPr="00200E83">
              <w:rPr>
                <w:rFonts w:eastAsia="Times New Roman"/>
                <w:i/>
                <w:iCs/>
                <w:color w:val="000000"/>
                <w:sz w:val="20"/>
                <w:szCs w:val="20"/>
              </w:rPr>
              <w:t>, specifiek bedoeld als trainingslocatie voor de technische onderdelen.</w:t>
            </w:r>
          </w:p>
        </w:tc>
      </w:tr>
      <w:tr w:rsidR="00D0186D" w:rsidRPr="00200E83" w14:paraId="249D052B"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A815C8" w14:textId="77777777" w:rsidR="00E526C0" w:rsidRPr="00200E83" w:rsidRDefault="00D0186D" w:rsidP="00D0186D">
            <w:pPr>
              <w:rPr>
                <w:rFonts w:eastAsia="Times New Roman"/>
                <w:b/>
                <w:bCs/>
                <w:color w:val="000000"/>
                <w:sz w:val="20"/>
                <w:szCs w:val="20"/>
              </w:rPr>
            </w:pPr>
            <w:r w:rsidRPr="00200E83">
              <w:rPr>
                <w:rFonts w:eastAsia="Times New Roman"/>
                <w:b/>
                <w:bCs/>
                <w:color w:val="000000"/>
                <w:sz w:val="20"/>
                <w:szCs w:val="20"/>
              </w:rPr>
              <w:t>Harmoniegezelschap De Eendracht</w:t>
            </w:r>
            <w:r w:rsidR="00E526C0" w:rsidRPr="00200E83">
              <w:rPr>
                <w:rFonts w:eastAsia="Times New Roman"/>
                <w:b/>
                <w:bCs/>
                <w:color w:val="000000"/>
                <w:sz w:val="20"/>
                <w:szCs w:val="20"/>
              </w:rPr>
              <w:t>, Kolhorn</w:t>
            </w:r>
          </w:p>
          <w:p w14:paraId="0558395B" w14:textId="77777777" w:rsidR="00D0186D" w:rsidRPr="00200E83" w:rsidRDefault="00E526C0" w:rsidP="00D0186D">
            <w:pPr>
              <w:rPr>
                <w:rFonts w:eastAsia="Times New Roman"/>
                <w:i/>
                <w:iCs/>
                <w:color w:val="000000"/>
                <w:sz w:val="20"/>
                <w:szCs w:val="20"/>
              </w:rPr>
            </w:pPr>
            <w:r w:rsidRPr="00200E83">
              <w:rPr>
                <w:rFonts w:eastAsia="Times New Roman"/>
                <w:i/>
                <w:iCs/>
                <w:color w:val="000000"/>
                <w:sz w:val="20"/>
                <w:szCs w:val="20"/>
              </w:rPr>
              <w:t xml:space="preserve">De organisatie van een herdenkingsconcert in Kolhorn in het kader van de bevrijding 75 jaar geleden, als onderdeel van een serie activiteiten rondom dit thema. </w:t>
            </w:r>
          </w:p>
        </w:tc>
      </w:tr>
      <w:tr w:rsidR="00D0186D" w:rsidRPr="00200E83" w14:paraId="447E672F"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DC1A6E" w14:textId="77777777" w:rsidR="00873B16" w:rsidRPr="00200E83" w:rsidRDefault="00D0186D" w:rsidP="00D0186D">
            <w:pPr>
              <w:rPr>
                <w:rFonts w:eastAsia="Times New Roman"/>
                <w:b/>
                <w:bCs/>
                <w:color w:val="000000"/>
                <w:sz w:val="20"/>
                <w:szCs w:val="20"/>
              </w:rPr>
            </w:pPr>
            <w:r w:rsidRPr="00200E83">
              <w:rPr>
                <w:rFonts w:eastAsia="Times New Roman"/>
                <w:b/>
                <w:bCs/>
                <w:color w:val="000000"/>
                <w:sz w:val="20"/>
                <w:szCs w:val="20"/>
              </w:rPr>
              <w:t>Dorpsraad Kreileroord</w:t>
            </w:r>
          </w:p>
          <w:p w14:paraId="34EEB40F" w14:textId="77777777" w:rsidR="00D0186D" w:rsidRPr="00200E83" w:rsidRDefault="00873B16" w:rsidP="00873B16">
            <w:pPr>
              <w:rPr>
                <w:rFonts w:eastAsia="Times New Roman"/>
                <w:color w:val="000000"/>
                <w:sz w:val="20"/>
                <w:szCs w:val="20"/>
              </w:rPr>
            </w:pPr>
            <w:r w:rsidRPr="00200E83">
              <w:rPr>
                <w:rFonts w:eastAsia="Times New Roman"/>
                <w:i/>
                <w:iCs/>
                <w:color w:val="000000"/>
                <w:sz w:val="20"/>
                <w:szCs w:val="20"/>
              </w:rPr>
              <w:t>De realisatie van een duurzaam en multifunctioneel beweegpark met activerings- en begeleidingsprogramma voor een brede doelgroep van jong tot oud: laagdrempelig, verbindend, en geschikt voor minder validen.</w:t>
            </w:r>
          </w:p>
        </w:tc>
      </w:tr>
      <w:tr w:rsidR="00D0186D" w:rsidRPr="00200E83" w14:paraId="6D95123A"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4957B5" w14:textId="76036741" w:rsidR="00873B16" w:rsidRPr="00200E83" w:rsidRDefault="00873B16" w:rsidP="00D0186D">
            <w:pPr>
              <w:rPr>
                <w:rFonts w:eastAsia="Times New Roman"/>
                <w:b/>
                <w:bCs/>
                <w:color w:val="000000"/>
                <w:sz w:val="20"/>
                <w:szCs w:val="20"/>
              </w:rPr>
            </w:pPr>
            <w:r w:rsidRPr="00200E83">
              <w:rPr>
                <w:rFonts w:eastAsia="Times New Roman"/>
                <w:b/>
                <w:bCs/>
                <w:color w:val="000000"/>
                <w:sz w:val="20"/>
                <w:szCs w:val="20"/>
              </w:rPr>
              <w:t xml:space="preserve">Stichting </w:t>
            </w:r>
            <w:proofErr w:type="spellStart"/>
            <w:r w:rsidR="00D0186D" w:rsidRPr="00200E83">
              <w:rPr>
                <w:rFonts w:eastAsia="Times New Roman"/>
                <w:b/>
                <w:bCs/>
                <w:color w:val="000000"/>
                <w:sz w:val="20"/>
                <w:szCs w:val="20"/>
              </w:rPr>
              <w:t>Dupla</w:t>
            </w:r>
            <w:proofErr w:type="spellEnd"/>
            <w:r w:rsidR="004D5920" w:rsidRPr="00200E83">
              <w:rPr>
                <w:rFonts w:eastAsia="Times New Roman"/>
                <w:b/>
                <w:bCs/>
                <w:color w:val="000000"/>
                <w:sz w:val="20"/>
                <w:szCs w:val="20"/>
              </w:rPr>
              <w:t>, N</w:t>
            </w:r>
            <w:r w:rsidR="00200E83" w:rsidRPr="00200E83">
              <w:rPr>
                <w:rFonts w:eastAsia="Times New Roman"/>
                <w:b/>
                <w:bCs/>
                <w:color w:val="000000"/>
                <w:sz w:val="20"/>
                <w:szCs w:val="20"/>
              </w:rPr>
              <w:t>ieuwe</w:t>
            </w:r>
            <w:r w:rsidR="004D5920" w:rsidRPr="00200E83">
              <w:rPr>
                <w:rFonts w:eastAsia="Times New Roman"/>
                <w:b/>
                <w:bCs/>
                <w:color w:val="000000"/>
                <w:sz w:val="20"/>
                <w:szCs w:val="20"/>
              </w:rPr>
              <w:t xml:space="preserve"> Niedorp</w:t>
            </w:r>
          </w:p>
          <w:p w14:paraId="58B6883B" w14:textId="77777777" w:rsidR="00D0186D" w:rsidRPr="00200E83" w:rsidRDefault="00862B4B" w:rsidP="00D0186D">
            <w:pPr>
              <w:rPr>
                <w:rFonts w:eastAsia="Times New Roman"/>
                <w:i/>
                <w:iCs/>
                <w:color w:val="000000"/>
                <w:sz w:val="20"/>
                <w:szCs w:val="20"/>
              </w:rPr>
            </w:pPr>
            <w:r w:rsidRPr="00200E83">
              <w:rPr>
                <w:i/>
                <w:iCs/>
                <w:sz w:val="20"/>
                <w:szCs w:val="20"/>
              </w:rPr>
              <w:t xml:space="preserve">Renovatie van de </w:t>
            </w:r>
            <w:proofErr w:type="spellStart"/>
            <w:r w:rsidRPr="00200E83">
              <w:rPr>
                <w:i/>
                <w:iCs/>
                <w:sz w:val="20"/>
                <w:szCs w:val="20"/>
              </w:rPr>
              <w:t>snoezelruimte</w:t>
            </w:r>
            <w:proofErr w:type="spellEnd"/>
            <w:r w:rsidRPr="00200E83">
              <w:rPr>
                <w:i/>
                <w:iCs/>
                <w:sz w:val="20"/>
                <w:szCs w:val="20"/>
              </w:rPr>
              <w:t xml:space="preserve"> waar meervoudig gehandicapten zich kunnen ontspannen.  </w:t>
            </w:r>
          </w:p>
        </w:tc>
      </w:tr>
      <w:tr w:rsidR="00D0186D" w:rsidRPr="00200E83" w14:paraId="2CFB319B"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E93043" w14:textId="631F4300" w:rsidR="00862B4B" w:rsidRPr="00200E83" w:rsidRDefault="004D5920" w:rsidP="00D0186D">
            <w:pPr>
              <w:rPr>
                <w:rFonts w:eastAsia="Times New Roman"/>
                <w:b/>
                <w:bCs/>
                <w:color w:val="000000"/>
                <w:sz w:val="20"/>
                <w:szCs w:val="20"/>
              </w:rPr>
            </w:pPr>
            <w:r w:rsidRPr="00200E83">
              <w:rPr>
                <w:rFonts w:eastAsia="Times New Roman"/>
                <w:b/>
                <w:bCs/>
                <w:color w:val="000000"/>
                <w:sz w:val="20"/>
                <w:szCs w:val="20"/>
              </w:rPr>
              <w:t>St</w:t>
            </w:r>
            <w:r w:rsidR="00200E83" w:rsidRPr="00200E83">
              <w:rPr>
                <w:rFonts w:eastAsia="Times New Roman"/>
                <w:b/>
                <w:bCs/>
                <w:color w:val="000000"/>
                <w:sz w:val="20"/>
                <w:szCs w:val="20"/>
              </w:rPr>
              <w:t>ichting</w:t>
            </w:r>
            <w:r w:rsidRPr="00200E83">
              <w:rPr>
                <w:rFonts w:eastAsia="Times New Roman"/>
                <w:b/>
                <w:bCs/>
                <w:color w:val="000000"/>
                <w:sz w:val="20"/>
                <w:szCs w:val="20"/>
              </w:rPr>
              <w:t xml:space="preserve"> </w:t>
            </w:r>
            <w:r w:rsidR="00D0186D" w:rsidRPr="00200E83">
              <w:rPr>
                <w:rFonts w:eastAsia="Times New Roman"/>
                <w:b/>
                <w:bCs/>
                <w:color w:val="000000"/>
                <w:sz w:val="20"/>
                <w:szCs w:val="20"/>
              </w:rPr>
              <w:t>De Kapel</w:t>
            </w:r>
            <w:r w:rsidRPr="00200E83">
              <w:rPr>
                <w:rFonts w:eastAsia="Times New Roman"/>
                <w:b/>
                <w:bCs/>
                <w:color w:val="000000"/>
                <w:sz w:val="20"/>
                <w:szCs w:val="20"/>
              </w:rPr>
              <w:t>, Den Oever</w:t>
            </w:r>
          </w:p>
          <w:p w14:paraId="2EED311D" w14:textId="77777777" w:rsidR="00862B4B" w:rsidRPr="00200E83" w:rsidRDefault="00862B4B" w:rsidP="00862B4B">
            <w:pPr>
              <w:rPr>
                <w:rFonts w:eastAsia="Times New Roman"/>
                <w:i/>
                <w:iCs/>
                <w:color w:val="000000"/>
                <w:sz w:val="20"/>
                <w:szCs w:val="20"/>
              </w:rPr>
            </w:pPr>
            <w:r w:rsidRPr="00200E83">
              <w:rPr>
                <w:rFonts w:eastAsia="Times New Roman"/>
                <w:i/>
                <w:iCs/>
                <w:color w:val="000000"/>
                <w:sz w:val="20"/>
                <w:szCs w:val="20"/>
              </w:rPr>
              <w:t>Reparaties aan de schoorsteen en het dak ter behoud van het historische gebouw.</w:t>
            </w:r>
          </w:p>
          <w:p w14:paraId="5C81F6E8" w14:textId="77777777" w:rsidR="00862B4B" w:rsidRPr="00200E83" w:rsidRDefault="00862B4B" w:rsidP="00862B4B">
            <w:pPr>
              <w:rPr>
                <w:rFonts w:eastAsia="Times New Roman"/>
                <w:color w:val="000000"/>
                <w:sz w:val="20"/>
                <w:szCs w:val="20"/>
              </w:rPr>
            </w:pPr>
          </w:p>
          <w:p w14:paraId="00EA062A" w14:textId="77777777" w:rsidR="00D0186D" w:rsidRPr="00200E83" w:rsidRDefault="00D0186D" w:rsidP="00D0186D">
            <w:pPr>
              <w:rPr>
                <w:rFonts w:eastAsia="Times New Roman"/>
                <w:color w:val="000000"/>
                <w:sz w:val="20"/>
                <w:szCs w:val="20"/>
              </w:rPr>
            </w:pPr>
          </w:p>
        </w:tc>
      </w:tr>
      <w:tr w:rsidR="00862B4B" w:rsidRPr="00200E83" w14:paraId="7915948F" w14:textId="77777777" w:rsidTr="00115E40">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hideMark/>
          </w:tcPr>
          <w:p w14:paraId="3BAAD190" w14:textId="77777777" w:rsidR="00862B4B" w:rsidRPr="00200E83" w:rsidRDefault="00862B4B" w:rsidP="00862B4B">
            <w:pPr>
              <w:rPr>
                <w:b/>
                <w:bCs/>
                <w:sz w:val="20"/>
                <w:szCs w:val="20"/>
              </w:rPr>
            </w:pPr>
            <w:proofErr w:type="spellStart"/>
            <w:r w:rsidRPr="00200E83">
              <w:rPr>
                <w:b/>
                <w:bCs/>
                <w:sz w:val="20"/>
                <w:szCs w:val="20"/>
              </w:rPr>
              <w:lastRenderedPageBreak/>
              <w:t>Aartswouder</w:t>
            </w:r>
            <w:proofErr w:type="spellEnd"/>
            <w:r w:rsidRPr="00200E83">
              <w:rPr>
                <w:b/>
                <w:bCs/>
                <w:sz w:val="20"/>
                <w:szCs w:val="20"/>
              </w:rPr>
              <w:t xml:space="preserve"> en </w:t>
            </w:r>
            <w:proofErr w:type="spellStart"/>
            <w:r w:rsidRPr="00200E83">
              <w:rPr>
                <w:b/>
                <w:bCs/>
                <w:sz w:val="20"/>
                <w:szCs w:val="20"/>
              </w:rPr>
              <w:t>Gouwer</w:t>
            </w:r>
            <w:proofErr w:type="spellEnd"/>
            <w:r w:rsidRPr="00200E83">
              <w:rPr>
                <w:b/>
                <w:bCs/>
                <w:sz w:val="20"/>
                <w:szCs w:val="20"/>
              </w:rPr>
              <w:t xml:space="preserve"> Sportvereniging</w:t>
            </w:r>
          </w:p>
          <w:p w14:paraId="233666E1" w14:textId="1188B334" w:rsidR="00862B4B" w:rsidRPr="00200E83" w:rsidRDefault="00C1501F" w:rsidP="00C1501F">
            <w:pPr>
              <w:rPr>
                <w:i/>
                <w:iCs/>
                <w:sz w:val="20"/>
                <w:szCs w:val="20"/>
              </w:rPr>
            </w:pPr>
            <w:r w:rsidRPr="00200E83">
              <w:rPr>
                <w:i/>
                <w:iCs/>
                <w:sz w:val="20"/>
                <w:szCs w:val="20"/>
              </w:rPr>
              <w:t>V</w:t>
            </w:r>
            <w:r w:rsidR="000E47B4" w:rsidRPr="00200E83">
              <w:rPr>
                <w:i/>
                <w:iCs/>
                <w:sz w:val="20"/>
                <w:szCs w:val="20"/>
              </w:rPr>
              <w:t xml:space="preserve">erduurzaming van het gebouw door middel van zonnepanelen </w:t>
            </w:r>
            <w:r w:rsidRPr="00200E83">
              <w:rPr>
                <w:i/>
                <w:iCs/>
                <w:sz w:val="20"/>
                <w:szCs w:val="20"/>
              </w:rPr>
              <w:t xml:space="preserve">, isolatie </w:t>
            </w:r>
            <w:r w:rsidR="000E47B4" w:rsidRPr="00200E83">
              <w:rPr>
                <w:i/>
                <w:iCs/>
                <w:sz w:val="20"/>
                <w:szCs w:val="20"/>
              </w:rPr>
              <w:t xml:space="preserve">en </w:t>
            </w:r>
            <w:r w:rsidRPr="00200E83">
              <w:rPr>
                <w:i/>
                <w:iCs/>
                <w:sz w:val="20"/>
                <w:szCs w:val="20"/>
              </w:rPr>
              <w:t>ledverlichting</w:t>
            </w:r>
            <w:r w:rsidR="00200E83" w:rsidRPr="00200E83">
              <w:rPr>
                <w:i/>
                <w:iCs/>
                <w:sz w:val="20"/>
                <w:szCs w:val="20"/>
              </w:rPr>
              <w:t xml:space="preserve">. </w:t>
            </w:r>
          </w:p>
        </w:tc>
      </w:tr>
      <w:tr w:rsidR="00862B4B" w:rsidRPr="00200E83" w14:paraId="2A71CB8E"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F13573" w14:textId="77777777" w:rsidR="000E47B4" w:rsidRPr="00200E83" w:rsidRDefault="00862B4B" w:rsidP="00862B4B">
            <w:pPr>
              <w:rPr>
                <w:rFonts w:eastAsia="Times New Roman"/>
                <w:b/>
                <w:bCs/>
                <w:color w:val="000000"/>
                <w:sz w:val="20"/>
                <w:szCs w:val="20"/>
              </w:rPr>
            </w:pPr>
            <w:r w:rsidRPr="00200E83">
              <w:rPr>
                <w:rFonts w:eastAsia="Times New Roman"/>
                <w:b/>
                <w:bCs/>
                <w:color w:val="000000"/>
                <w:sz w:val="20"/>
                <w:szCs w:val="20"/>
              </w:rPr>
              <w:t>Stichting Polderpioniers</w:t>
            </w:r>
          </w:p>
          <w:p w14:paraId="7F9C4E39" w14:textId="77777777" w:rsidR="00862B4B" w:rsidRPr="00200E83" w:rsidRDefault="00F45621" w:rsidP="00862B4B">
            <w:pPr>
              <w:rPr>
                <w:rFonts w:eastAsia="Times New Roman"/>
                <w:i/>
                <w:iCs/>
                <w:color w:val="000000"/>
                <w:sz w:val="20"/>
                <w:szCs w:val="20"/>
              </w:rPr>
            </w:pPr>
            <w:r w:rsidRPr="00200E83">
              <w:rPr>
                <w:i/>
                <w:iCs/>
                <w:sz w:val="20"/>
                <w:szCs w:val="20"/>
              </w:rPr>
              <w:t>Het p</w:t>
            </w:r>
            <w:r w:rsidR="000E47B4" w:rsidRPr="00200E83">
              <w:rPr>
                <w:i/>
                <w:iCs/>
                <w:sz w:val="20"/>
                <w:szCs w:val="20"/>
              </w:rPr>
              <w:t>lanten van 75 vlinderstruiken onder andere op en rond het schoolplein van basisschool Het Baken in Wieringerwerf. De struiken worden geplant in samenwerking met de kinderen de school, vrijwilligers van stichting Polderpioniers en de gemeente Hollands Kroon.</w:t>
            </w:r>
          </w:p>
        </w:tc>
      </w:tr>
      <w:tr w:rsidR="00862B4B" w:rsidRPr="00BC0FC2" w14:paraId="1EBF3225" w14:textId="77777777" w:rsidTr="00EC5E08">
        <w:trPr>
          <w:trHeight w:val="288"/>
        </w:trPr>
        <w:tc>
          <w:tcPr>
            <w:tcW w:w="90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9AE152" w14:textId="77777777" w:rsidR="000E47B4" w:rsidRPr="00200E83" w:rsidRDefault="00862B4B" w:rsidP="00862B4B">
            <w:pPr>
              <w:rPr>
                <w:rFonts w:eastAsia="Times New Roman"/>
                <w:b/>
                <w:bCs/>
                <w:color w:val="000000"/>
                <w:sz w:val="20"/>
                <w:szCs w:val="20"/>
              </w:rPr>
            </w:pPr>
            <w:r w:rsidRPr="00200E83">
              <w:rPr>
                <w:rFonts w:eastAsia="Times New Roman"/>
                <w:b/>
                <w:bCs/>
                <w:color w:val="000000"/>
                <w:sz w:val="20"/>
                <w:szCs w:val="20"/>
              </w:rPr>
              <w:t>Middenmeer in Beweging</w:t>
            </w:r>
          </w:p>
          <w:p w14:paraId="52C305B7" w14:textId="77777777" w:rsidR="00862B4B" w:rsidRPr="00832AB8" w:rsidRDefault="002227C7" w:rsidP="00862B4B">
            <w:pPr>
              <w:rPr>
                <w:rFonts w:eastAsia="Times New Roman"/>
                <w:i/>
                <w:iCs/>
                <w:color w:val="000000"/>
                <w:sz w:val="20"/>
                <w:szCs w:val="20"/>
              </w:rPr>
            </w:pPr>
            <w:r w:rsidRPr="00200E83">
              <w:rPr>
                <w:rFonts w:eastAsia="Times New Roman"/>
                <w:i/>
                <w:iCs/>
                <w:color w:val="000000"/>
                <w:sz w:val="20"/>
                <w:szCs w:val="20"/>
              </w:rPr>
              <w:t>Het tweede deel van het Wandelpad ten zuiden van Middenmeer aanleggen om de veiligheid van wandelaars te verbeteren en bewegen te stimuleren.</w:t>
            </w:r>
          </w:p>
        </w:tc>
      </w:tr>
    </w:tbl>
    <w:p w14:paraId="27F3882A" w14:textId="77777777" w:rsidR="009802A6" w:rsidRDefault="009802A6" w:rsidP="009802A6">
      <w:pPr>
        <w:rPr>
          <w:rFonts w:ascii="Arial" w:hAnsi="Arial" w:cs="Arial"/>
          <w:sz w:val="20"/>
          <w:szCs w:val="20"/>
        </w:rPr>
      </w:pPr>
    </w:p>
    <w:p w14:paraId="44BB7B1D" w14:textId="77777777" w:rsidR="00F500E1" w:rsidRDefault="00F500E1"/>
    <w:sectPr w:rsidR="00F500E1" w:rsidSect="006A2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02A6"/>
    <w:rsid w:val="000E47B4"/>
    <w:rsid w:val="00200E83"/>
    <w:rsid w:val="002227C7"/>
    <w:rsid w:val="00373885"/>
    <w:rsid w:val="004D5920"/>
    <w:rsid w:val="0056404B"/>
    <w:rsid w:val="006A25F5"/>
    <w:rsid w:val="00832AB8"/>
    <w:rsid w:val="00862B4B"/>
    <w:rsid w:val="00873B16"/>
    <w:rsid w:val="009802A6"/>
    <w:rsid w:val="00A104A9"/>
    <w:rsid w:val="00C1501F"/>
    <w:rsid w:val="00D0186D"/>
    <w:rsid w:val="00E526C0"/>
    <w:rsid w:val="00E60E79"/>
    <w:rsid w:val="00F45621"/>
    <w:rsid w:val="00F500E1"/>
    <w:rsid w:val="00FF2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84BF"/>
  <w15:docId w15:val="{BEB604D8-810F-4D21-A1BE-74E72F3D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02A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40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404B"/>
    <w:rPr>
      <w:rFonts w:ascii="Segoe UI" w:hAnsi="Segoe UI" w:cs="Segoe UI"/>
      <w:sz w:val="18"/>
      <w:szCs w:val="18"/>
      <w:lang w:eastAsia="nl-NL"/>
    </w:rPr>
  </w:style>
  <w:style w:type="paragraph" w:customStyle="1" w:styleId="paragraph">
    <w:name w:val="paragraph"/>
    <w:basedOn w:val="Standaard"/>
    <w:rsid w:val="0037388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373885"/>
  </w:style>
  <w:style w:type="character" w:customStyle="1" w:styleId="eop">
    <w:name w:val="eop"/>
    <w:basedOn w:val="Standaardalinea-lettertype"/>
    <w:rsid w:val="0037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Ooms</dc:creator>
  <cp:lastModifiedBy>Monique Ooms</cp:lastModifiedBy>
  <cp:revision>2</cp:revision>
  <dcterms:created xsi:type="dcterms:W3CDTF">2020-05-06T12:24:00Z</dcterms:created>
  <dcterms:modified xsi:type="dcterms:W3CDTF">2020-05-06T12:24:00Z</dcterms:modified>
</cp:coreProperties>
</file>